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Instrukcja i checklista IPET</w:t>
      </w:r>
    </w:p>
    <w:p>
      <w:r>
        <w:t>Materiał dla zespołu przygotowującego IPET. Pomaga przejść od wniosków o funkcjonowaniu ucznia do konkretnych działań oraz sprawdzić kompletność roboczego programu. Korzystaj razem z edytowalnym formularzem EDU-MACH.</w:t>
      </w:r>
    </w:p>
    <w:p>
      <w:pPr>
        <w:pStyle w:val="Heading1"/>
      </w:pPr>
      <w:r>
        <w:t>Jak pracować z formularzem</w:t>
      </w:r>
    </w:p>
    <w:p>
      <w:r>
        <w:t>1. Zbierz orzeczenie, aktualną WOPFU i obserwacje nauczycieli oraz specjalistów. Zaproś rodziców lub pełnoletniego ucznia do udziału w pracy zespołu.</w:t>
      </w:r>
    </w:p>
    <w:p>
      <w:r>
        <w:t>2. Wpisz wnioski dotyczące tego ucznia. Łącz potrzeby i bariery z działaniami; unikaj opisu, który można bez zmian zastosować do dowolnej osoby.</w:t>
      </w:r>
    </w:p>
    <w:p>
      <w:r>
        <w:t>3. Ustal cele, sposób pracy, osoby odpowiedzialne i wskaźniki postępu. Zapisz, po czym zespół rozpozna, że wsparcie pomaga.</w:t>
      </w:r>
    </w:p>
    <w:p>
      <w:r>
        <w:t>4. Uzupełnij wszystkie obszary formularza. Przy rozwiązaniu zależnym od potrzeb zapisz ustalenie zespołu, także wtedy, gdy nie ma podstaw do jego zastosowania.</w:t>
      </w:r>
    </w:p>
    <w:p>
      <w:r>
        <w:t>5. Zapisz terminy przeglądu efektów i przekazania kopii. W Wordzie kliknij pole w nawiasach i zastąp tekst własnym zapisem. Dodaj wiersze lub miejsce na odpowiedź, gdy jest potrzebne.</w:t>
      </w:r>
    </w:p>
    <w:p>
      <w:pPr>
        <w:pStyle w:val="Heading1"/>
      </w:pPr>
      <w:r>
        <w:t>Terminy i udział rodziców</w:t>
      </w:r>
    </w:p>
    <w:p>
      <w:r>
        <w:t>IPET obejmuje okres orzeczenia, najwyżej jeden etap edukacyjny. Przy rozpoczęciu kształcenia od początku roku opracowuje się go do 30 września; drugi termin wskazany w przepisie to 30 dni od złożenia orzeczenia w placówce (§ 6 ust. 5).</w:t>
      </w:r>
    </w:p>
    <w:p>
      <w:r>
        <w:t>Spotkania zespołu i okresowa WOPFU odbywają się co najmniej dwa razy w roku szkolnym. Program zmienia się w miarę potrzeb. Rodzice albo pełnoletni uczeń mają prawo udziału i otrzymują kopie IPET oraz WOPFU; o każdym spotkaniu zawiadamia się pisemnie (§ 6 ust. 7, 9, 11–12).</w:t>
      </w:r>
    </w:p>
    <w:p>
      <w:pPr>
        <w:pStyle w:val="Heading1"/>
      </w:pPr>
      <w:r>
        <w:t>Przykład zapisu celu</w:t>
      </w:r>
    </w:p>
    <w:p>
      <w:r>
        <w:t>Przykład fikcyjny, do pokazania sposobu zapisu: zamiast „poprawa komunikacji” zespół zapisuje „uczeń prosi o pomoc w uzgodniony sposób podczas pracy w parze”. Dodaje zastosowane wsparcie, osobę prowadzącą obserwację i termin omówienia efektów. Konkretne kryterium dobierz do możliwości ucznia.</w:t>
      </w:r>
    </w:p>
    <w:p>
      <w:r>
        <w:br w:type="page"/>
      </w:r>
    </w:p>
    <w:p>
      <w:pPr>
        <w:pStyle w:val="Heading1"/>
      </w:pPr>
      <w:r>
        <w:t>Checklista przed przekazaniem programu</w:t>
      </w:r>
    </w:p>
    <w:p>
      <w:r>
        <w:t>Zaznacz wykonane punkty. Przy brakującym wpisz osobę odpowiedzialną i termin uzupełnienia. Lista nie zastępuje oceny potrzeb ucznia przez zespół.</w:t>
      </w:r>
    </w:p>
    <w:p>
      <w:r>
        <w:t>☐  Program wynika z orzeczenia i aktualnej WOPFU.</w:t>
      </w:r>
    </w:p>
    <w:p>
      <w:r>
        <w:t>☐  Ustalono okres obowiązywania, koordynatora i skład zespołu.</w:t>
      </w:r>
    </w:p>
    <w:p>
      <w:r>
        <w:t>☐  Opisano zakres i sposób dostosowań oraz metody i formy pracy.</w:t>
      </w:r>
    </w:p>
    <w:p>
      <w:r>
        <w:t>☐  Uzgodniono wspólne działania nauczycieli i specjalistów.</w:t>
      </w:r>
    </w:p>
    <w:p>
      <w:r>
        <w:t>☐  Wpisano formy pomocy, okres ich udzielania i wymiar godzin.</w:t>
      </w:r>
    </w:p>
    <w:p>
      <w:r>
        <w:t>☐  Określono wsparcie rodziców oraz potrzebne współdziałanie z instytucjami.</w:t>
      </w:r>
    </w:p>
    <w:p>
      <w:r>
        <w:t>☐  Opisano właściwe zajęcia dodatkowe, w tym zakres doradztwa zawodowego, jeśli dotyczy.</w:t>
      </w:r>
    </w:p>
    <w:p>
      <w:r>
        <w:t>☐  Ustalono współpracę zespołu z rodzicami przy realizacji wsparcia.</w:t>
      </w:r>
    </w:p>
    <w:p>
      <w:r>
        <w:t>☐  Sprawdzono potrzebne warunki organizacyjne i technologie wspomagające.</w:t>
      </w:r>
    </w:p>
    <w:p>
      <w:r>
        <w:t>☐  Rozpatrzono potrzebę wybranych zajęć indywidualnych lub w grupie do pięciu uczniów.</w:t>
      </w:r>
    </w:p>
    <w:p>
      <w:r>
        <w:t>☐  Cele mają działania, osoby odpowiedzialne i sposób oceny postępu.</w:t>
      </w:r>
    </w:p>
    <w:p>
      <w:r>
        <w:t>☐  Ustalono terminy oceny efektów, WOPFU i ewentualnych modyfikacji.</w:t>
      </w:r>
    </w:p>
    <w:p>
      <w:r>
        <w:t>☐  Odnotowano zawiadomienie rodziców lub pełnoletniego ucznia oraz przekazanie kopii.</w:t>
      </w:r>
    </w:p>
    <w:p>
      <w:r>
        <w:t>☐  Usunięto niewypełnione pola i ogólne zapisy bez związku z potrzebami ucznia.</w:t>
      </w:r>
    </w:p>
    <w:p>
      <w:pPr>
        <w:pStyle w:val="Heading1"/>
      </w:pPr>
      <w:r>
        <w:t>Najczęstsze błędy do poprawy</w:t>
      </w:r>
    </w:p>
    <w:p>
      <w:r>
        <w:t>Nie przepisuj całego orzeczenia zamiast ustaleń zespołu. Nie pozostawiaj celów bez sposobu realizacji. Nie wpisuj godzin pomocy na podstawie domysłów. Nie stosuj automatycznie tych samych dostosowań wobec uczniów z podobnym rozpoznaniem.</w:t>
      </w:r>
    </w:p>
    <w:p>
      <w:pPr>
        <w:pStyle w:val="Heading1"/>
      </w:pPr>
      <w:r>
        <w:t>Źródło i zakres materiału</w:t>
      </w:r>
    </w:p>
    <w:p>
      <w:r>
        <w:t>Podstawa: § 6 rozporządzenia MEN z 9 sierpnia 2017 r.; tekst jednolity Dz.U. z 2020 r. poz. 1309. Weryfikacja źródła: 4 października 2026 r. Formularz ma charakter pomocniczy; jego układ i objętość można dostosować do pracy placówki.</w:t>
      </w:r>
    </w:p>
    <w:p>
      <w:r>
        <w:t>https://eli.gov.pl/eli/DU/2020/1309/ogl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Wersja 1  •  4 października 2026  •  Strona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8"/>
      </w:rPr>
      <w:t>EDU-MACH  |  Materiały do pracy zespołu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 w:line="26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 w:line="26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69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269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i checklista IPET</dc:title>
  <dc:subject>Materiały pomocnicze do pracy zespołu opracowującego IPET</dc:subject>
  <dc:creator>EDU-MACH</dc:creator>
  <cp:keywords>IPET, WOPFU, EDU-MACH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